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4070"/>
        <w:gridCol w:w="5804"/>
      </w:tblGrid>
      <w:tr w:rsidR="007E77E2" w:rsidRPr="002546CE" w:rsidTr="002546CE">
        <w:trPr>
          <w:trHeight w:val="871"/>
        </w:trPr>
        <w:tc>
          <w:tcPr>
            <w:tcW w:w="4070" w:type="dxa"/>
            <w:shd w:val="clear" w:color="auto" w:fill="auto"/>
            <w:vAlign w:val="center"/>
          </w:tcPr>
          <w:p w:rsidR="007E77E2" w:rsidRPr="007E77E2" w:rsidRDefault="00A71D67" w:rsidP="002546CE">
            <w:pPr>
              <w:pStyle w:val="En-tte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554355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77E2" w:rsidRPr="002546CE">
              <w:rPr>
                <w:i/>
              </w:rPr>
              <w:t>INP-HB Yamoussoukro</w:t>
            </w:r>
          </w:p>
        </w:tc>
        <w:tc>
          <w:tcPr>
            <w:tcW w:w="5804" w:type="dxa"/>
            <w:shd w:val="clear" w:color="auto" w:fill="auto"/>
            <w:vAlign w:val="bottom"/>
          </w:tcPr>
          <w:p w:rsidR="007E77E2" w:rsidRPr="002546CE" w:rsidRDefault="007E77E2" w:rsidP="002546CE">
            <w:pPr>
              <w:pStyle w:val="En-tte"/>
              <w:jc w:val="center"/>
              <w:rPr>
                <w:b/>
                <w:i/>
                <w:sz w:val="28"/>
                <w:szCs w:val="28"/>
              </w:rPr>
            </w:pPr>
            <w:r w:rsidRPr="002546CE">
              <w:rPr>
                <w:b/>
                <w:i/>
                <w:sz w:val="28"/>
                <w:szCs w:val="28"/>
              </w:rPr>
              <w:t xml:space="preserve">                                               </w:t>
            </w:r>
            <w:r w:rsidR="00AB2A21">
              <w:rPr>
                <w:b/>
                <w:i/>
                <w:sz w:val="28"/>
                <w:szCs w:val="28"/>
              </w:rPr>
              <w:t>BCPST 1 &amp; 2</w:t>
            </w:r>
            <w:r w:rsidRPr="002546CE">
              <w:rPr>
                <w:b/>
                <w:i/>
                <w:sz w:val="28"/>
                <w:szCs w:val="28"/>
              </w:rPr>
              <w:t xml:space="preserve"> </w:t>
            </w:r>
          </w:p>
          <w:p w:rsidR="007E77E2" w:rsidRPr="007E77E2" w:rsidRDefault="007E77E2" w:rsidP="00AB2A21">
            <w:pPr>
              <w:pStyle w:val="En-tte"/>
              <w:jc w:val="right"/>
            </w:pPr>
            <w:r w:rsidRPr="002546CE">
              <w:rPr>
                <w:i/>
              </w:rPr>
              <w:t xml:space="preserve">            Année scolaire 201</w:t>
            </w:r>
            <w:r w:rsidR="00AB2A21">
              <w:rPr>
                <w:i/>
              </w:rPr>
              <w:t>5</w:t>
            </w:r>
            <w:r w:rsidRPr="002546CE">
              <w:rPr>
                <w:i/>
              </w:rPr>
              <w:t>-201</w:t>
            </w:r>
            <w:r w:rsidR="00AB2A21">
              <w:rPr>
                <w:i/>
              </w:rPr>
              <w:t>6</w:t>
            </w:r>
            <w:bookmarkStart w:id="0" w:name="_GoBack"/>
            <w:bookmarkEnd w:id="0"/>
          </w:p>
        </w:tc>
      </w:tr>
    </w:tbl>
    <w:p w:rsidR="007E77E2" w:rsidRPr="007E77E2" w:rsidRDefault="007E77E2" w:rsidP="00A44385">
      <w:pPr>
        <w:jc w:val="center"/>
        <w:rPr>
          <w:rFonts w:ascii="Arial" w:hAnsi="Arial" w:cs="Arial"/>
          <w:b/>
          <w:sz w:val="48"/>
          <w:szCs w:val="48"/>
          <w:lang w:val="fr-FR"/>
        </w:rPr>
      </w:pPr>
    </w:p>
    <w:p w:rsidR="00A44385" w:rsidRPr="007E77E2" w:rsidRDefault="00B373B7" w:rsidP="00A44385">
      <w:pPr>
        <w:jc w:val="center"/>
        <w:rPr>
          <w:rFonts w:ascii="Arial" w:hAnsi="Arial" w:cs="Arial"/>
          <w:b/>
          <w:sz w:val="48"/>
          <w:szCs w:val="48"/>
          <w:lang w:val="fr-FR"/>
        </w:rPr>
      </w:pPr>
      <w:r w:rsidRPr="007E77E2">
        <w:rPr>
          <w:rFonts w:ascii="Arial" w:hAnsi="Arial" w:cs="Arial"/>
          <w:b/>
          <w:sz w:val="48"/>
          <w:szCs w:val="48"/>
          <w:lang w:val="fr-FR"/>
        </w:rPr>
        <w:t>PROGRAMME D</w:t>
      </w:r>
      <w:r w:rsidR="00037298">
        <w:rPr>
          <w:rFonts w:ascii="Arial" w:hAnsi="Arial" w:cs="Arial"/>
          <w:b/>
          <w:sz w:val="48"/>
          <w:szCs w:val="48"/>
          <w:lang w:val="fr-FR"/>
        </w:rPr>
        <w:t>E LANGUES VIVANTES ETRANGERES</w:t>
      </w:r>
      <w:r w:rsidRPr="007E77E2">
        <w:rPr>
          <w:rFonts w:ascii="Arial" w:hAnsi="Arial" w:cs="Arial"/>
          <w:b/>
          <w:sz w:val="48"/>
          <w:szCs w:val="48"/>
          <w:lang w:val="fr-FR"/>
        </w:rPr>
        <w:t xml:space="preserve">  </w:t>
      </w:r>
      <w:r w:rsidR="00AB2A21">
        <w:rPr>
          <w:rFonts w:ascii="Arial" w:hAnsi="Arial" w:cs="Arial"/>
          <w:b/>
          <w:sz w:val="48"/>
          <w:szCs w:val="48"/>
          <w:lang w:val="fr-FR"/>
        </w:rPr>
        <w:t>BCPST 1 &amp; 2</w:t>
      </w:r>
    </w:p>
    <w:p w:rsidR="00A44385" w:rsidRPr="007E77E2" w:rsidRDefault="00A44385" w:rsidP="00E62D1E">
      <w:pPr>
        <w:rPr>
          <w:rFonts w:ascii="Arial" w:hAnsi="Arial" w:cs="Arial"/>
          <w:b/>
          <w:sz w:val="32"/>
          <w:szCs w:val="32"/>
          <w:lang w:val="fr-FR"/>
        </w:rPr>
      </w:pPr>
    </w:p>
    <w:p w:rsidR="009D001C" w:rsidRDefault="009D001C" w:rsidP="00F91E71">
      <w:pPr>
        <w:jc w:val="center"/>
        <w:rPr>
          <w:rFonts w:cs="Times New Roman"/>
          <w:lang w:val="fr-FR"/>
        </w:rPr>
      </w:pPr>
    </w:p>
    <w:p w:rsidR="00940390" w:rsidRPr="00B53186" w:rsidRDefault="00940390" w:rsidP="00940390">
      <w:pPr>
        <w:jc w:val="both"/>
        <w:rPr>
          <w:rFonts w:cs="Times New Roman"/>
          <w:b/>
          <w:bCs/>
          <w:sz w:val="28"/>
          <w:szCs w:val="28"/>
          <w:lang w:val="fr-FR"/>
        </w:rPr>
      </w:pPr>
      <w:r w:rsidRPr="00B53186">
        <w:rPr>
          <w:rFonts w:cs="Times New Roman"/>
          <w:b/>
          <w:bCs/>
          <w:sz w:val="28"/>
          <w:szCs w:val="28"/>
          <w:lang w:val="fr-FR"/>
        </w:rPr>
        <w:t>Objectifs de formation</w:t>
      </w:r>
    </w:p>
    <w:p w:rsidR="00940390" w:rsidRPr="00B53186" w:rsidRDefault="00940390" w:rsidP="00940390">
      <w:pPr>
        <w:jc w:val="both"/>
        <w:rPr>
          <w:rFonts w:cs="Times New Roman"/>
          <w:sz w:val="28"/>
          <w:szCs w:val="28"/>
          <w:lang w:val="fr-FR"/>
        </w:rPr>
      </w:pPr>
      <w:r w:rsidRPr="00B53186">
        <w:rPr>
          <w:rFonts w:cs="Times New Roman"/>
          <w:sz w:val="28"/>
          <w:szCs w:val="28"/>
          <w:lang w:val="fr-FR"/>
        </w:rPr>
        <w:t>L’étude des langues vivantes étrangères dans toutes les clas</w:t>
      </w:r>
      <w:r w:rsidR="00951671" w:rsidRPr="00B53186">
        <w:rPr>
          <w:rFonts w:cs="Times New Roman"/>
          <w:sz w:val="28"/>
          <w:szCs w:val="28"/>
          <w:lang w:val="fr-FR"/>
        </w:rPr>
        <w:t>ses préparatoires scientifiques</w:t>
      </w:r>
      <w:r w:rsidRPr="00B53186">
        <w:rPr>
          <w:rFonts w:cs="Times New Roman"/>
          <w:sz w:val="28"/>
          <w:szCs w:val="28"/>
          <w:lang w:val="fr-FR"/>
        </w:rPr>
        <w:t xml:space="preserve"> a comme objectifs :</w:t>
      </w:r>
    </w:p>
    <w:p w:rsidR="00B53186" w:rsidRPr="00B53186" w:rsidRDefault="00940390" w:rsidP="00940390">
      <w:pPr>
        <w:pStyle w:val="Paragraphedeliste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B53186">
        <w:rPr>
          <w:rFonts w:ascii="Times New Roman" w:hAnsi="Times New Roman"/>
          <w:sz w:val="28"/>
          <w:szCs w:val="28"/>
        </w:rPr>
        <w:t>d’affermir les compétences de l’enseignement du second degré sur le double plan</w:t>
      </w:r>
      <w:r w:rsidR="00951671" w:rsidRPr="00B53186">
        <w:rPr>
          <w:rFonts w:ascii="Times New Roman" w:hAnsi="Times New Roman"/>
          <w:sz w:val="28"/>
          <w:szCs w:val="28"/>
        </w:rPr>
        <w:t xml:space="preserve"> </w:t>
      </w:r>
      <w:r w:rsidRPr="00B53186">
        <w:rPr>
          <w:rFonts w:ascii="Times New Roman" w:hAnsi="Times New Roman"/>
          <w:sz w:val="28"/>
          <w:szCs w:val="28"/>
        </w:rPr>
        <w:t>li</w:t>
      </w:r>
      <w:r w:rsidR="00951671" w:rsidRPr="00B53186">
        <w:rPr>
          <w:rFonts w:ascii="Times New Roman" w:hAnsi="Times New Roman"/>
          <w:sz w:val="28"/>
          <w:szCs w:val="28"/>
        </w:rPr>
        <w:t>nguistique et culturel</w:t>
      </w:r>
      <w:r w:rsidRPr="00B53186">
        <w:rPr>
          <w:rFonts w:ascii="Times New Roman" w:hAnsi="Times New Roman"/>
          <w:sz w:val="28"/>
          <w:szCs w:val="28"/>
        </w:rPr>
        <w:t>;</w:t>
      </w:r>
    </w:p>
    <w:p w:rsidR="00B53186" w:rsidRPr="00B53186" w:rsidRDefault="00940390" w:rsidP="00940390">
      <w:pPr>
        <w:pStyle w:val="Paragraphedeliste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B53186">
        <w:rPr>
          <w:rFonts w:ascii="Times New Roman" w:hAnsi="Times New Roman"/>
          <w:sz w:val="28"/>
          <w:szCs w:val="28"/>
          <w:lang w:bidi="hi-IN"/>
        </w:rPr>
        <w:t>de conduire les étudiants à acquérir un niveau plus élevé de compréhension et</w:t>
      </w:r>
      <w:r w:rsidR="00951671" w:rsidRPr="00B53186">
        <w:rPr>
          <w:rFonts w:ascii="Times New Roman" w:hAnsi="Times New Roman"/>
          <w:sz w:val="28"/>
          <w:szCs w:val="28"/>
        </w:rPr>
        <w:t xml:space="preserve"> </w:t>
      </w:r>
      <w:r w:rsidRPr="00B53186">
        <w:rPr>
          <w:rFonts w:ascii="Times New Roman" w:hAnsi="Times New Roman"/>
          <w:sz w:val="28"/>
          <w:szCs w:val="28"/>
          <w:lang w:bidi="hi-IN"/>
        </w:rPr>
        <w:t>d’expression, tant à l’écrit qu’à l’oral, et à consolider une méthodologie pour un</w:t>
      </w:r>
      <w:r w:rsidR="00951671" w:rsidRPr="00B53186">
        <w:rPr>
          <w:rFonts w:ascii="Times New Roman" w:hAnsi="Times New Roman"/>
          <w:sz w:val="28"/>
          <w:szCs w:val="28"/>
        </w:rPr>
        <w:t xml:space="preserve"> </w:t>
      </w:r>
      <w:r w:rsidRPr="00B53186">
        <w:rPr>
          <w:rFonts w:ascii="Times New Roman" w:hAnsi="Times New Roman"/>
          <w:sz w:val="28"/>
          <w:szCs w:val="28"/>
          <w:lang w:bidi="hi-IN"/>
        </w:rPr>
        <w:t>apprentissage de la langue en profondeur ;</w:t>
      </w:r>
    </w:p>
    <w:p w:rsidR="00940390" w:rsidRPr="00B53186" w:rsidRDefault="00940390" w:rsidP="00940390">
      <w:pPr>
        <w:pStyle w:val="Paragraphedeliste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B53186">
        <w:rPr>
          <w:rFonts w:ascii="Times New Roman" w:hAnsi="Times New Roman"/>
          <w:sz w:val="28"/>
          <w:szCs w:val="28"/>
          <w:lang w:bidi="hi-IN"/>
        </w:rPr>
        <w:t>d’assurer la mise en place des repères culturels indispensables à la connaissance de</w:t>
      </w:r>
      <w:r w:rsidR="00951671" w:rsidRPr="00B53186">
        <w:rPr>
          <w:rFonts w:ascii="Times New Roman" w:hAnsi="Times New Roman"/>
          <w:sz w:val="28"/>
          <w:szCs w:val="28"/>
        </w:rPr>
        <w:t xml:space="preserve"> </w:t>
      </w:r>
      <w:r w:rsidRPr="00B53186">
        <w:rPr>
          <w:rFonts w:ascii="Times New Roman" w:hAnsi="Times New Roman"/>
          <w:sz w:val="28"/>
          <w:szCs w:val="28"/>
          <w:lang w:bidi="hi-IN"/>
        </w:rPr>
        <w:t>la civilisation et de la culture des pays étrangers, de façon à éclairer les situations</w:t>
      </w:r>
      <w:r w:rsidR="00951671" w:rsidRPr="00B53186">
        <w:rPr>
          <w:rFonts w:ascii="Times New Roman" w:hAnsi="Times New Roman"/>
          <w:sz w:val="28"/>
          <w:szCs w:val="28"/>
        </w:rPr>
        <w:t xml:space="preserve"> </w:t>
      </w:r>
      <w:r w:rsidRPr="00B53186">
        <w:rPr>
          <w:rFonts w:ascii="Times New Roman" w:hAnsi="Times New Roman"/>
          <w:sz w:val="28"/>
          <w:szCs w:val="28"/>
          <w:lang w:bidi="hi-IN"/>
        </w:rPr>
        <w:t>contemporaines.</w:t>
      </w:r>
    </w:p>
    <w:p w:rsidR="00B53186" w:rsidRDefault="00940390" w:rsidP="00B53186">
      <w:pPr>
        <w:jc w:val="both"/>
        <w:rPr>
          <w:rFonts w:cs="Times New Roman"/>
          <w:sz w:val="28"/>
          <w:szCs w:val="28"/>
          <w:lang w:val="fr-FR"/>
        </w:rPr>
      </w:pPr>
      <w:r w:rsidRPr="00B53186">
        <w:rPr>
          <w:rFonts w:cs="Times New Roman"/>
          <w:sz w:val="28"/>
          <w:szCs w:val="28"/>
          <w:lang w:val="fr-FR"/>
        </w:rPr>
        <w:t>Pendant les années de formation, on veillera à développer chez les étudiants les</w:t>
      </w:r>
      <w:r w:rsidR="00951671" w:rsidRPr="00B53186">
        <w:rPr>
          <w:rFonts w:cs="Times New Roman"/>
          <w:sz w:val="28"/>
          <w:szCs w:val="28"/>
          <w:lang w:val="fr-FR"/>
        </w:rPr>
        <w:t xml:space="preserve"> </w:t>
      </w:r>
      <w:r w:rsidRPr="00B53186">
        <w:rPr>
          <w:rFonts w:cs="Times New Roman"/>
          <w:sz w:val="28"/>
          <w:szCs w:val="28"/>
          <w:lang w:val="fr-FR"/>
        </w:rPr>
        <w:t>compétences suivantes :</w:t>
      </w:r>
    </w:p>
    <w:p w:rsidR="005238E6" w:rsidRDefault="00B53186" w:rsidP="00B53186">
      <w:pPr>
        <w:pStyle w:val="Paragraphedeliste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5238E6">
        <w:rPr>
          <w:rFonts w:ascii="Times New Roman" w:hAnsi="Times New Roman"/>
          <w:sz w:val="28"/>
          <w:szCs w:val="28"/>
        </w:rPr>
        <w:t xml:space="preserve">comprendre le sens précis de textes d’origine et de nature variées, relativement longs </w:t>
      </w:r>
      <w:r w:rsidRPr="005238E6">
        <w:rPr>
          <w:rFonts w:ascii="Times New Roman" w:hAnsi="Times New Roman"/>
          <w:sz w:val="28"/>
          <w:szCs w:val="28"/>
          <w:lang w:bidi="hi-IN"/>
        </w:rPr>
        <w:t>et complexes, portant plutôt sur des questions contemporaines en lien direct avec la langue étudiée, en comprendre le contenu, la structure et la fonction (informative,</w:t>
      </w:r>
      <w:r w:rsidR="005238E6" w:rsidRP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argumentative, explicative, etc.), en percevoir les enjeux dans une perspective propre</w:t>
      </w:r>
      <w:r w:rsidR="005238E6" w:rsidRP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à l’aire linguistique concernée, en saisir le sens explicite ou implicite et les</w:t>
      </w:r>
      <w:r w:rsidR="005238E6" w:rsidRP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connotations culturelles (humour, politesse, registre de langues, etc.). Pour favoriser</w:t>
      </w:r>
      <w:r w:rsidR="005238E6" w:rsidRP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cette compréhension fine, on veillera à diversifier les types d’exercices :</w:t>
      </w:r>
      <w:r w:rsidR="005238E6" w:rsidRP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commentaire, confrontation de points de vue, synthèse, traduction ;</w:t>
      </w:r>
    </w:p>
    <w:p w:rsidR="005238E6" w:rsidRDefault="00B53186" w:rsidP="00B53186">
      <w:pPr>
        <w:pStyle w:val="Paragraphedeliste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5238E6">
        <w:rPr>
          <w:rFonts w:ascii="Times New Roman" w:hAnsi="Times New Roman"/>
          <w:sz w:val="28"/>
          <w:szCs w:val="28"/>
          <w:lang w:bidi="hi-IN"/>
        </w:rPr>
        <w:t>comprendre un locuteur natif s’exprimant clairement à un débit normal et poursuivant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une argumentation, même complexe, sur un sujet général en lien direct avec l'aire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linguistique concernée. On veillera pour l’entraînement à cette compréhension, à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 xml:space="preserve">avoir recours à des documents authentiques (enregistrements </w:t>
      </w:r>
      <w:proofErr w:type="spellStart"/>
      <w:r w:rsidRPr="005238E6">
        <w:rPr>
          <w:rFonts w:ascii="Times New Roman" w:hAnsi="Times New Roman"/>
          <w:sz w:val="28"/>
          <w:szCs w:val="28"/>
          <w:lang w:bidi="hi-IN"/>
        </w:rPr>
        <w:t>audios</w:t>
      </w:r>
      <w:proofErr w:type="spellEnd"/>
      <w:r w:rsidRPr="005238E6">
        <w:rPr>
          <w:rFonts w:ascii="Times New Roman" w:hAnsi="Times New Roman"/>
          <w:sz w:val="28"/>
          <w:szCs w:val="28"/>
          <w:lang w:bidi="hi-IN"/>
        </w:rPr>
        <w:t xml:space="preserve"> ou vidéos sur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toutes formes de supports) ;</w:t>
      </w:r>
    </w:p>
    <w:p w:rsidR="006561C9" w:rsidRDefault="00B53186" w:rsidP="00B53186">
      <w:pPr>
        <w:pStyle w:val="Paragraphedeliste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5238E6">
        <w:rPr>
          <w:rFonts w:ascii="Times New Roman" w:hAnsi="Times New Roman"/>
          <w:sz w:val="28"/>
          <w:szCs w:val="28"/>
          <w:lang w:bidi="hi-IN"/>
        </w:rPr>
        <w:t>s’exprimer dans une langue correcte, avec fluidité et authenticité (en respectant les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codes et registres spécifiques de la langue orale), de façon claire et efficace, pour</w:t>
      </w:r>
      <w:r w:rsidR="005238E6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5238E6">
        <w:rPr>
          <w:rFonts w:ascii="Times New Roman" w:hAnsi="Times New Roman"/>
          <w:sz w:val="28"/>
          <w:szCs w:val="28"/>
          <w:lang w:bidi="hi-IN"/>
        </w:rPr>
        <w:t>développer un point de vue nuancé. Se montrer capable d'</w:t>
      </w:r>
      <w:proofErr w:type="spellStart"/>
      <w:r w:rsidRPr="005238E6">
        <w:rPr>
          <w:rFonts w:ascii="Times New Roman" w:hAnsi="Times New Roman"/>
          <w:sz w:val="28"/>
          <w:szCs w:val="28"/>
          <w:lang w:bidi="hi-IN"/>
        </w:rPr>
        <w:t>auto-correction</w:t>
      </w:r>
      <w:proofErr w:type="spellEnd"/>
      <w:r w:rsidRPr="005238E6">
        <w:rPr>
          <w:rFonts w:ascii="Times New Roman" w:hAnsi="Times New Roman"/>
          <w:sz w:val="28"/>
          <w:szCs w:val="28"/>
          <w:lang w:bidi="hi-IN"/>
        </w:rPr>
        <w:t xml:space="preserve"> ;</w:t>
      </w:r>
    </w:p>
    <w:p w:rsidR="00AE6980" w:rsidRDefault="00B53186" w:rsidP="00041272">
      <w:pPr>
        <w:pStyle w:val="Paragraphedeliste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6561C9">
        <w:rPr>
          <w:rFonts w:ascii="Times New Roman" w:hAnsi="Times New Roman"/>
          <w:sz w:val="28"/>
          <w:szCs w:val="28"/>
          <w:lang w:bidi="hi-IN"/>
        </w:rPr>
        <w:lastRenderedPageBreak/>
        <w:t>participer à une conversation avec aisance et spontanéité, en adoptant un registre et</w:t>
      </w:r>
      <w:r w:rsidR="006561C9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6561C9">
        <w:rPr>
          <w:rFonts w:ascii="Times New Roman" w:hAnsi="Times New Roman"/>
          <w:sz w:val="28"/>
          <w:szCs w:val="28"/>
          <w:lang w:bidi="hi-IN"/>
        </w:rPr>
        <w:t>en obéissant aux codes sociolinguistiques appropriés à la situation de</w:t>
      </w:r>
      <w:r w:rsidR="00041272">
        <w:rPr>
          <w:rFonts w:ascii="Times New Roman" w:hAnsi="Times New Roman"/>
          <w:sz w:val="28"/>
          <w:szCs w:val="28"/>
          <w:lang w:bidi="hi-IN"/>
        </w:rPr>
        <w:t xml:space="preserve"> </w:t>
      </w:r>
      <w:r w:rsidRPr="00041272">
        <w:rPr>
          <w:rFonts w:ascii="Times New Roman" w:hAnsi="Times New Roman"/>
          <w:sz w:val="28"/>
          <w:szCs w:val="28"/>
          <w:lang w:bidi="hi-IN"/>
        </w:rPr>
        <w:t>communication ;</w:t>
      </w:r>
    </w:p>
    <w:p w:rsidR="00041272" w:rsidRPr="00AE6980" w:rsidRDefault="00041272" w:rsidP="00AE6980">
      <w:pPr>
        <w:pStyle w:val="Paragraphedeliste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AE6980">
        <w:rPr>
          <w:rFonts w:ascii="Times New Roman" w:hAnsi="Times New Roman"/>
          <w:sz w:val="28"/>
          <w:szCs w:val="28"/>
        </w:rPr>
        <w:t>rédiger un rapport ou un essai dans une langue correcte, de manière claire, détaillée</w:t>
      </w:r>
      <w:r w:rsidR="00AE6980">
        <w:rPr>
          <w:rFonts w:ascii="Times New Roman" w:hAnsi="Times New Roman"/>
          <w:sz w:val="28"/>
          <w:szCs w:val="28"/>
        </w:rPr>
        <w:t xml:space="preserve"> </w:t>
      </w:r>
      <w:r w:rsidRPr="00AE6980">
        <w:rPr>
          <w:rFonts w:ascii="Times New Roman" w:hAnsi="Times New Roman"/>
          <w:sz w:val="28"/>
          <w:szCs w:val="28"/>
        </w:rPr>
        <w:t>et structurée, sur une grande gamme de sujets, pour développer un point de vue,</w:t>
      </w:r>
      <w:r w:rsidR="00AE6980">
        <w:rPr>
          <w:rFonts w:ascii="Times New Roman" w:hAnsi="Times New Roman"/>
          <w:sz w:val="28"/>
          <w:szCs w:val="28"/>
        </w:rPr>
        <w:t xml:space="preserve"> </w:t>
      </w:r>
      <w:r w:rsidRPr="00AE6980">
        <w:rPr>
          <w:rFonts w:ascii="Times New Roman" w:hAnsi="Times New Roman"/>
          <w:sz w:val="28"/>
          <w:szCs w:val="28"/>
        </w:rPr>
        <w:t>exposer une argumentation et donner une opinion, en respectant les codes et</w:t>
      </w:r>
      <w:r w:rsidR="00AE6980">
        <w:rPr>
          <w:rFonts w:ascii="Times New Roman" w:hAnsi="Times New Roman"/>
          <w:sz w:val="28"/>
          <w:szCs w:val="28"/>
        </w:rPr>
        <w:t xml:space="preserve"> </w:t>
      </w:r>
      <w:r w:rsidRPr="00AE6980">
        <w:rPr>
          <w:rFonts w:ascii="Times New Roman" w:hAnsi="Times New Roman"/>
          <w:sz w:val="28"/>
          <w:szCs w:val="28"/>
        </w:rPr>
        <w:t>registres spécifiques de la langue écrite.</w:t>
      </w:r>
    </w:p>
    <w:p w:rsidR="00041272" w:rsidRPr="00AE6980" w:rsidRDefault="00041272" w:rsidP="00AE6980">
      <w:pPr>
        <w:jc w:val="both"/>
        <w:rPr>
          <w:rFonts w:cs="Times New Roman"/>
          <w:sz w:val="28"/>
          <w:szCs w:val="28"/>
          <w:lang w:val="fr-FR"/>
        </w:rPr>
      </w:pPr>
      <w:r w:rsidRPr="00AE6980">
        <w:rPr>
          <w:rFonts w:cs="Times New Roman"/>
          <w:sz w:val="28"/>
          <w:szCs w:val="28"/>
          <w:lang w:val="fr-FR"/>
        </w:rPr>
        <w:t>Il convient de rappeler que, bien que prenant place dans ce cadre général, le premier</w:t>
      </w:r>
      <w:r w:rsidR="00AE6980">
        <w:rPr>
          <w:rFonts w:cs="Times New Roman"/>
          <w:sz w:val="28"/>
          <w:szCs w:val="28"/>
          <w:lang w:val="fr-FR"/>
        </w:rPr>
        <w:t xml:space="preserve"> </w:t>
      </w:r>
      <w:r w:rsidRPr="00AE6980">
        <w:rPr>
          <w:rFonts w:cs="Times New Roman"/>
          <w:sz w:val="28"/>
          <w:szCs w:val="28"/>
          <w:lang w:val="fr-FR"/>
        </w:rPr>
        <w:t>semestre de la première année aura une fonction bien particulière, dont l’objectif</w:t>
      </w:r>
      <w:r w:rsidR="00AE6980">
        <w:rPr>
          <w:rFonts w:cs="Times New Roman"/>
          <w:sz w:val="28"/>
          <w:szCs w:val="28"/>
          <w:lang w:val="fr-FR"/>
        </w:rPr>
        <w:t xml:space="preserve"> </w:t>
      </w:r>
      <w:r w:rsidRPr="00AE6980">
        <w:rPr>
          <w:rFonts w:cs="Times New Roman"/>
          <w:sz w:val="28"/>
          <w:szCs w:val="28"/>
          <w:lang w:val="fr-FR"/>
        </w:rPr>
        <w:t>essentiel est l’homogénéisation du niveau des étudiants. Pour cela, les premiers mois</w:t>
      </w:r>
      <w:r w:rsidR="00AE6980">
        <w:rPr>
          <w:rFonts w:cs="Times New Roman"/>
          <w:sz w:val="28"/>
          <w:szCs w:val="28"/>
          <w:lang w:val="fr-FR"/>
        </w:rPr>
        <w:t xml:space="preserve"> </w:t>
      </w:r>
      <w:r w:rsidRPr="00AE6980">
        <w:rPr>
          <w:rFonts w:cs="Times New Roman"/>
          <w:sz w:val="28"/>
          <w:szCs w:val="28"/>
          <w:lang w:val="fr-FR"/>
        </w:rPr>
        <w:t>devront être axés sur :</w:t>
      </w:r>
    </w:p>
    <w:p w:rsidR="00493FE2" w:rsidRDefault="00041272" w:rsidP="00AE6980">
      <w:pPr>
        <w:pStyle w:val="Paragraphedeliste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493FE2">
        <w:rPr>
          <w:rFonts w:ascii="Times New Roman" w:hAnsi="Times New Roman"/>
          <w:sz w:val="28"/>
          <w:szCs w:val="28"/>
        </w:rPr>
        <w:t>l’accès à une compréhension fine et non seulement globale, à l’écrit comme à</w:t>
      </w:r>
      <w:r w:rsidR="00493FE2">
        <w:rPr>
          <w:rFonts w:ascii="Times New Roman" w:hAnsi="Times New Roman"/>
          <w:sz w:val="28"/>
          <w:szCs w:val="28"/>
        </w:rPr>
        <w:t xml:space="preserve"> </w:t>
      </w:r>
      <w:r w:rsidRPr="00493FE2">
        <w:rPr>
          <w:rFonts w:ascii="Times New Roman" w:hAnsi="Times New Roman"/>
          <w:sz w:val="28"/>
          <w:szCs w:val="28"/>
        </w:rPr>
        <w:t>l’oral,</w:t>
      </w:r>
    </w:p>
    <w:p w:rsidR="00493FE2" w:rsidRDefault="00041272" w:rsidP="00AE6980">
      <w:pPr>
        <w:pStyle w:val="Paragraphedeliste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493FE2">
        <w:rPr>
          <w:rFonts w:ascii="Times New Roman" w:hAnsi="Times New Roman"/>
          <w:sz w:val="28"/>
          <w:szCs w:val="28"/>
        </w:rPr>
        <w:t>l’acquisition d’une expression maîtrisée et adéquate,</w:t>
      </w:r>
    </w:p>
    <w:p w:rsidR="00041272" w:rsidRPr="00493FE2" w:rsidRDefault="00041272" w:rsidP="00AE6980">
      <w:pPr>
        <w:pStyle w:val="Paragraphedeliste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493FE2">
        <w:rPr>
          <w:rFonts w:ascii="Times New Roman" w:hAnsi="Times New Roman"/>
          <w:sz w:val="28"/>
          <w:szCs w:val="28"/>
        </w:rPr>
        <w:t xml:space="preserve"> l’acquisition d’une méthode solide pour chaque exercice proposé</w:t>
      </w:r>
    </w:p>
    <w:sectPr w:rsidR="00041272" w:rsidRPr="00493FE2" w:rsidSect="00935650">
      <w:footerReference w:type="even" r:id="rId10"/>
      <w:footerReference w:type="default" r:id="rId11"/>
      <w:footnotePr>
        <w:pos w:val="beneathText"/>
      </w:footnotePr>
      <w:pgSz w:w="11905" w:h="16837"/>
      <w:pgMar w:top="568" w:right="849" w:bottom="568" w:left="851" w:header="992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CE" w:rsidRDefault="002546CE">
      <w:r>
        <w:separator/>
      </w:r>
    </w:p>
  </w:endnote>
  <w:endnote w:type="continuationSeparator" w:id="0">
    <w:p w:rsidR="002546CE" w:rsidRDefault="0025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 Unicode MS"/>
    <w:charset w:val="00"/>
    <w:family w:val="swiss"/>
    <w:pitch w:val="variable"/>
    <w:sig w:usb0="E7003EFF" w:usb1="D200FDFF" w:usb2="0004602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Sans L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47" w:rsidRDefault="00A43547" w:rsidP="002320D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43547" w:rsidRDefault="00A4354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FA" w:rsidRDefault="00596AFA" w:rsidP="00596AFA">
    <w:pPr>
      <w:widowControl/>
      <w:pBdr>
        <w:top w:val="single" w:sz="6" w:space="0" w:color="000000"/>
      </w:pBdr>
      <w:autoSpaceDE w:val="0"/>
      <w:autoSpaceDN w:val="0"/>
      <w:adjustRightInd w:val="0"/>
      <w:jc w:val="right"/>
      <w:rPr>
        <w:rFonts w:cs="Arial"/>
        <w:color w:val="000000"/>
        <w:sz w:val="18"/>
        <w:szCs w:val="18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B2A21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Fonts w:cs="Arial"/>
        <w:color w:val="000000"/>
        <w:sz w:val="18"/>
        <w:szCs w:val="18"/>
      </w:rPr>
      <w:t xml:space="preserve"> </w:t>
    </w:r>
  </w:p>
  <w:p w:rsidR="009D001C" w:rsidRPr="00596AFA" w:rsidRDefault="00596AFA" w:rsidP="00596AFA">
    <w:pPr>
      <w:pStyle w:val="Pieddepage"/>
    </w:pPr>
    <w:r>
      <w:rPr>
        <w:rFonts w:cs="Arial"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CE" w:rsidRDefault="002546CE">
      <w:r>
        <w:separator/>
      </w:r>
    </w:p>
  </w:footnote>
  <w:footnote w:type="continuationSeparator" w:id="0">
    <w:p w:rsidR="002546CE" w:rsidRDefault="0025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3">
    <w:nsid w:val="00000008"/>
    <w:multiLevelType w:val="singleLevel"/>
    <w:tmpl w:val="00000008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4">
    <w:nsid w:val="02A94B4E"/>
    <w:multiLevelType w:val="hybridMultilevel"/>
    <w:tmpl w:val="C2BAF528"/>
    <w:lvl w:ilvl="0" w:tplc="80747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B175D"/>
    <w:multiLevelType w:val="multilevel"/>
    <w:tmpl w:val="5B72A16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>
    <w:nsid w:val="2AF00343"/>
    <w:multiLevelType w:val="hybridMultilevel"/>
    <w:tmpl w:val="0C14A93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769F5"/>
    <w:multiLevelType w:val="hybridMultilevel"/>
    <w:tmpl w:val="71541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115F6"/>
    <w:multiLevelType w:val="hybridMultilevel"/>
    <w:tmpl w:val="636CB4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447162"/>
    <w:multiLevelType w:val="hybridMultilevel"/>
    <w:tmpl w:val="2DC08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13895"/>
    <w:multiLevelType w:val="hybridMultilevel"/>
    <w:tmpl w:val="CAF820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A47FEE"/>
    <w:multiLevelType w:val="hybridMultilevel"/>
    <w:tmpl w:val="3E64E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2124B8"/>
    <w:multiLevelType w:val="hybridMultilevel"/>
    <w:tmpl w:val="AD1EE3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B1584"/>
    <w:multiLevelType w:val="hybridMultilevel"/>
    <w:tmpl w:val="40EC14EA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1EBC"/>
    <w:multiLevelType w:val="multilevel"/>
    <w:tmpl w:val="F4808C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5234577"/>
    <w:multiLevelType w:val="hybridMultilevel"/>
    <w:tmpl w:val="9BC20E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2C45E">
      <w:numFmt w:val="bullet"/>
      <w:lvlText w:val="·"/>
      <w:lvlJc w:val="left"/>
      <w:pPr>
        <w:ind w:left="1440" w:hanging="360"/>
      </w:pPr>
      <w:rPr>
        <w:rFonts w:ascii="Arial" w:eastAsia="DejaVu San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2354B9"/>
    <w:multiLevelType w:val="hybridMultilevel"/>
    <w:tmpl w:val="025A6FB6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B56099"/>
    <w:multiLevelType w:val="hybridMultilevel"/>
    <w:tmpl w:val="20B4E476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343C2"/>
    <w:multiLevelType w:val="multilevel"/>
    <w:tmpl w:val="686698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9">
    <w:nsid w:val="77BD61FF"/>
    <w:multiLevelType w:val="hybridMultilevel"/>
    <w:tmpl w:val="A49EB8AA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6E6F8C"/>
    <w:multiLevelType w:val="hybridMultilevel"/>
    <w:tmpl w:val="2E2A5638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7414B"/>
    <w:multiLevelType w:val="hybridMultilevel"/>
    <w:tmpl w:val="239EA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551321"/>
    <w:multiLevelType w:val="multilevel"/>
    <w:tmpl w:val="FA36700E"/>
    <w:styleLink w:val="StyleAvecpucesTimesNewRomanGauche0mmSuspendu63mm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0"/>
  </w:num>
  <w:num w:numId="4">
    <w:abstractNumId w:val="17"/>
  </w:num>
  <w:num w:numId="5">
    <w:abstractNumId w:val="6"/>
  </w:num>
  <w:num w:numId="6">
    <w:abstractNumId w:val="3"/>
  </w:num>
  <w:num w:numId="7">
    <w:abstractNumId w:val="5"/>
  </w:num>
  <w:num w:numId="8">
    <w:abstractNumId w:val="22"/>
  </w:num>
  <w:num w:numId="9">
    <w:abstractNumId w:val="18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9"/>
  </w:num>
  <w:num w:numId="15">
    <w:abstractNumId w:val="7"/>
  </w:num>
  <w:num w:numId="16">
    <w:abstractNumId w:val="21"/>
  </w:num>
  <w:num w:numId="17">
    <w:abstractNumId w:val="8"/>
  </w:num>
  <w:num w:numId="18">
    <w:abstractNumId w:val="10"/>
  </w:num>
  <w:num w:numId="19">
    <w:abstractNumId w:val="19"/>
  </w:num>
  <w:num w:numId="20">
    <w:abstractNumId w:val="16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7D"/>
    <w:rsid w:val="00001BD5"/>
    <w:rsid w:val="00014E5A"/>
    <w:rsid w:val="00016C84"/>
    <w:rsid w:val="0002164D"/>
    <w:rsid w:val="000338E8"/>
    <w:rsid w:val="00037298"/>
    <w:rsid w:val="00041272"/>
    <w:rsid w:val="00045006"/>
    <w:rsid w:val="0005252D"/>
    <w:rsid w:val="00054DE6"/>
    <w:rsid w:val="00073DD7"/>
    <w:rsid w:val="00083EF1"/>
    <w:rsid w:val="000841B3"/>
    <w:rsid w:val="00084B2C"/>
    <w:rsid w:val="00087E16"/>
    <w:rsid w:val="00092B37"/>
    <w:rsid w:val="00094B7A"/>
    <w:rsid w:val="000A21CC"/>
    <w:rsid w:val="000A37D5"/>
    <w:rsid w:val="000A39E6"/>
    <w:rsid w:val="000A7BAC"/>
    <w:rsid w:val="000B713E"/>
    <w:rsid w:val="000B7B29"/>
    <w:rsid w:val="000C2A27"/>
    <w:rsid w:val="000C6AF9"/>
    <w:rsid w:val="000C7587"/>
    <w:rsid w:val="000C7FBD"/>
    <w:rsid w:val="000D1778"/>
    <w:rsid w:val="000D4C4A"/>
    <w:rsid w:val="000F2748"/>
    <w:rsid w:val="000F6752"/>
    <w:rsid w:val="000F6B96"/>
    <w:rsid w:val="00101BE3"/>
    <w:rsid w:val="0011138A"/>
    <w:rsid w:val="00133CBA"/>
    <w:rsid w:val="00140EBD"/>
    <w:rsid w:val="00142A95"/>
    <w:rsid w:val="00147ACF"/>
    <w:rsid w:val="001634E4"/>
    <w:rsid w:val="00163632"/>
    <w:rsid w:val="001657D9"/>
    <w:rsid w:val="00183DBA"/>
    <w:rsid w:val="0019656C"/>
    <w:rsid w:val="001979EF"/>
    <w:rsid w:val="001A130D"/>
    <w:rsid w:val="001A2A67"/>
    <w:rsid w:val="001A6347"/>
    <w:rsid w:val="001A7315"/>
    <w:rsid w:val="001B374F"/>
    <w:rsid w:val="001B67DF"/>
    <w:rsid w:val="001D65BB"/>
    <w:rsid w:val="001F3FEF"/>
    <w:rsid w:val="001F611F"/>
    <w:rsid w:val="00207DAB"/>
    <w:rsid w:val="00217398"/>
    <w:rsid w:val="0022077A"/>
    <w:rsid w:val="00223FEF"/>
    <w:rsid w:val="00230EEC"/>
    <w:rsid w:val="002320DC"/>
    <w:rsid w:val="00234CE4"/>
    <w:rsid w:val="00245EAE"/>
    <w:rsid w:val="00250C37"/>
    <w:rsid w:val="00254096"/>
    <w:rsid w:val="002546CE"/>
    <w:rsid w:val="002551DB"/>
    <w:rsid w:val="00257110"/>
    <w:rsid w:val="0026677D"/>
    <w:rsid w:val="002668F2"/>
    <w:rsid w:val="002748AC"/>
    <w:rsid w:val="00274E04"/>
    <w:rsid w:val="002802B3"/>
    <w:rsid w:val="002919D0"/>
    <w:rsid w:val="002A735F"/>
    <w:rsid w:val="002B0EA2"/>
    <w:rsid w:val="002B1163"/>
    <w:rsid w:val="002B4045"/>
    <w:rsid w:val="002B4E54"/>
    <w:rsid w:val="002B61D0"/>
    <w:rsid w:val="002B6E73"/>
    <w:rsid w:val="002B7F17"/>
    <w:rsid w:val="002C7671"/>
    <w:rsid w:val="002D4FDD"/>
    <w:rsid w:val="002D505A"/>
    <w:rsid w:val="002E18D4"/>
    <w:rsid w:val="002E3A60"/>
    <w:rsid w:val="002E7F9F"/>
    <w:rsid w:val="003041AD"/>
    <w:rsid w:val="00312D20"/>
    <w:rsid w:val="00326211"/>
    <w:rsid w:val="003315CC"/>
    <w:rsid w:val="00336748"/>
    <w:rsid w:val="00340D77"/>
    <w:rsid w:val="00341D55"/>
    <w:rsid w:val="00342D58"/>
    <w:rsid w:val="00347789"/>
    <w:rsid w:val="00354071"/>
    <w:rsid w:val="00365211"/>
    <w:rsid w:val="003665B1"/>
    <w:rsid w:val="00376930"/>
    <w:rsid w:val="00380AF2"/>
    <w:rsid w:val="003846AC"/>
    <w:rsid w:val="003869B4"/>
    <w:rsid w:val="003919CA"/>
    <w:rsid w:val="00394824"/>
    <w:rsid w:val="00395090"/>
    <w:rsid w:val="003967D7"/>
    <w:rsid w:val="003B382A"/>
    <w:rsid w:val="003B4C45"/>
    <w:rsid w:val="003B617F"/>
    <w:rsid w:val="003C01DC"/>
    <w:rsid w:val="003C1B88"/>
    <w:rsid w:val="003C5AAC"/>
    <w:rsid w:val="003D1904"/>
    <w:rsid w:val="003E7573"/>
    <w:rsid w:val="00402788"/>
    <w:rsid w:val="004034A7"/>
    <w:rsid w:val="00405F77"/>
    <w:rsid w:val="00406B49"/>
    <w:rsid w:val="00417E0F"/>
    <w:rsid w:val="004372A2"/>
    <w:rsid w:val="004447D3"/>
    <w:rsid w:val="00451FD2"/>
    <w:rsid w:val="00455663"/>
    <w:rsid w:val="00457BDA"/>
    <w:rsid w:val="00464776"/>
    <w:rsid w:val="00470E6F"/>
    <w:rsid w:val="0047550F"/>
    <w:rsid w:val="004831BD"/>
    <w:rsid w:val="00483F18"/>
    <w:rsid w:val="00485C0B"/>
    <w:rsid w:val="004938AD"/>
    <w:rsid w:val="004939B7"/>
    <w:rsid w:val="00493FE2"/>
    <w:rsid w:val="0049562D"/>
    <w:rsid w:val="004A0ECF"/>
    <w:rsid w:val="004A42C5"/>
    <w:rsid w:val="004A799F"/>
    <w:rsid w:val="004B3361"/>
    <w:rsid w:val="004B37D4"/>
    <w:rsid w:val="004B4070"/>
    <w:rsid w:val="004D23F0"/>
    <w:rsid w:val="004D4AD7"/>
    <w:rsid w:val="004D5FC1"/>
    <w:rsid w:val="004E1025"/>
    <w:rsid w:val="004F10E4"/>
    <w:rsid w:val="0050177A"/>
    <w:rsid w:val="00502474"/>
    <w:rsid w:val="00505511"/>
    <w:rsid w:val="00510734"/>
    <w:rsid w:val="005115C1"/>
    <w:rsid w:val="005132E6"/>
    <w:rsid w:val="0051658A"/>
    <w:rsid w:val="005238E6"/>
    <w:rsid w:val="00533EAE"/>
    <w:rsid w:val="00540D1A"/>
    <w:rsid w:val="005432AA"/>
    <w:rsid w:val="00544E94"/>
    <w:rsid w:val="00554F3A"/>
    <w:rsid w:val="00556533"/>
    <w:rsid w:val="005613A4"/>
    <w:rsid w:val="00561C08"/>
    <w:rsid w:val="0057466A"/>
    <w:rsid w:val="0058353C"/>
    <w:rsid w:val="00587F87"/>
    <w:rsid w:val="00596AFA"/>
    <w:rsid w:val="005B38E0"/>
    <w:rsid w:val="005B6B30"/>
    <w:rsid w:val="005D18E1"/>
    <w:rsid w:val="005D3200"/>
    <w:rsid w:val="005D6DA8"/>
    <w:rsid w:val="005E77F4"/>
    <w:rsid w:val="005F41FC"/>
    <w:rsid w:val="005F49FC"/>
    <w:rsid w:val="005F5AA4"/>
    <w:rsid w:val="006057EE"/>
    <w:rsid w:val="006205AA"/>
    <w:rsid w:val="0062332B"/>
    <w:rsid w:val="00631AC3"/>
    <w:rsid w:val="0064359A"/>
    <w:rsid w:val="006561C9"/>
    <w:rsid w:val="00656906"/>
    <w:rsid w:val="00660D6E"/>
    <w:rsid w:val="00661880"/>
    <w:rsid w:val="006702F3"/>
    <w:rsid w:val="0067366B"/>
    <w:rsid w:val="00673EC9"/>
    <w:rsid w:val="00675088"/>
    <w:rsid w:val="00675695"/>
    <w:rsid w:val="006836D1"/>
    <w:rsid w:val="00692929"/>
    <w:rsid w:val="00694B99"/>
    <w:rsid w:val="0069523D"/>
    <w:rsid w:val="0069683A"/>
    <w:rsid w:val="006C4E70"/>
    <w:rsid w:val="006D5EA5"/>
    <w:rsid w:val="006E4396"/>
    <w:rsid w:val="006E4B5C"/>
    <w:rsid w:val="006E4DDB"/>
    <w:rsid w:val="006E5BDC"/>
    <w:rsid w:val="00702606"/>
    <w:rsid w:val="007076CC"/>
    <w:rsid w:val="00707A20"/>
    <w:rsid w:val="0071158A"/>
    <w:rsid w:val="00714DAD"/>
    <w:rsid w:val="00722DB1"/>
    <w:rsid w:val="00723A12"/>
    <w:rsid w:val="00723E8D"/>
    <w:rsid w:val="00730F60"/>
    <w:rsid w:val="00734480"/>
    <w:rsid w:val="00746387"/>
    <w:rsid w:val="007535B9"/>
    <w:rsid w:val="00757C83"/>
    <w:rsid w:val="00761819"/>
    <w:rsid w:val="007623FD"/>
    <w:rsid w:val="00763C14"/>
    <w:rsid w:val="007668F2"/>
    <w:rsid w:val="00772D3E"/>
    <w:rsid w:val="00786A1B"/>
    <w:rsid w:val="007A6CF3"/>
    <w:rsid w:val="007C22B4"/>
    <w:rsid w:val="007C459C"/>
    <w:rsid w:val="007D1690"/>
    <w:rsid w:val="007D20B5"/>
    <w:rsid w:val="007D3173"/>
    <w:rsid w:val="007E3BD7"/>
    <w:rsid w:val="007E77E2"/>
    <w:rsid w:val="007F465B"/>
    <w:rsid w:val="00802251"/>
    <w:rsid w:val="00802F82"/>
    <w:rsid w:val="00830729"/>
    <w:rsid w:val="00830C71"/>
    <w:rsid w:val="00832FCB"/>
    <w:rsid w:val="008362C5"/>
    <w:rsid w:val="008458EE"/>
    <w:rsid w:val="008504D8"/>
    <w:rsid w:val="00856208"/>
    <w:rsid w:val="0087188A"/>
    <w:rsid w:val="00885B86"/>
    <w:rsid w:val="00887998"/>
    <w:rsid w:val="00895DB7"/>
    <w:rsid w:val="008A04A8"/>
    <w:rsid w:val="008A4DC9"/>
    <w:rsid w:val="008B38BB"/>
    <w:rsid w:val="008C258B"/>
    <w:rsid w:val="008C3BB3"/>
    <w:rsid w:val="008C5EF4"/>
    <w:rsid w:val="008D1817"/>
    <w:rsid w:val="008E5CF8"/>
    <w:rsid w:val="008E7461"/>
    <w:rsid w:val="008F1220"/>
    <w:rsid w:val="008F3698"/>
    <w:rsid w:val="008F4EB0"/>
    <w:rsid w:val="008F6391"/>
    <w:rsid w:val="008F6AF0"/>
    <w:rsid w:val="00907254"/>
    <w:rsid w:val="00912726"/>
    <w:rsid w:val="00913BF8"/>
    <w:rsid w:val="009143C3"/>
    <w:rsid w:val="00916C27"/>
    <w:rsid w:val="00925F0B"/>
    <w:rsid w:val="00930F2C"/>
    <w:rsid w:val="00935650"/>
    <w:rsid w:val="00940390"/>
    <w:rsid w:val="00940AD8"/>
    <w:rsid w:val="00943113"/>
    <w:rsid w:val="00946422"/>
    <w:rsid w:val="00951671"/>
    <w:rsid w:val="00954C58"/>
    <w:rsid w:val="00963857"/>
    <w:rsid w:val="0096604B"/>
    <w:rsid w:val="0097507A"/>
    <w:rsid w:val="00981BAD"/>
    <w:rsid w:val="00981F1A"/>
    <w:rsid w:val="009973AE"/>
    <w:rsid w:val="009A5561"/>
    <w:rsid w:val="009A7F4E"/>
    <w:rsid w:val="009C55B8"/>
    <w:rsid w:val="009D001C"/>
    <w:rsid w:val="009D3088"/>
    <w:rsid w:val="009D39CA"/>
    <w:rsid w:val="009D4E50"/>
    <w:rsid w:val="009D501B"/>
    <w:rsid w:val="009E20A9"/>
    <w:rsid w:val="009E6614"/>
    <w:rsid w:val="009E712A"/>
    <w:rsid w:val="009F027E"/>
    <w:rsid w:val="009F6CE1"/>
    <w:rsid w:val="009F792A"/>
    <w:rsid w:val="00A04941"/>
    <w:rsid w:val="00A049B3"/>
    <w:rsid w:val="00A135AE"/>
    <w:rsid w:val="00A2179F"/>
    <w:rsid w:val="00A23349"/>
    <w:rsid w:val="00A32666"/>
    <w:rsid w:val="00A43547"/>
    <w:rsid w:val="00A44385"/>
    <w:rsid w:val="00A44434"/>
    <w:rsid w:val="00A5381D"/>
    <w:rsid w:val="00A5606F"/>
    <w:rsid w:val="00A637F0"/>
    <w:rsid w:val="00A6486F"/>
    <w:rsid w:val="00A6739D"/>
    <w:rsid w:val="00A71C82"/>
    <w:rsid w:val="00A71D67"/>
    <w:rsid w:val="00A96093"/>
    <w:rsid w:val="00AB0E6E"/>
    <w:rsid w:val="00AB2396"/>
    <w:rsid w:val="00AB2A21"/>
    <w:rsid w:val="00AC3520"/>
    <w:rsid w:val="00AC4BA2"/>
    <w:rsid w:val="00AE6980"/>
    <w:rsid w:val="00AF198F"/>
    <w:rsid w:val="00AF5D9C"/>
    <w:rsid w:val="00AF7DCA"/>
    <w:rsid w:val="00B0147E"/>
    <w:rsid w:val="00B10599"/>
    <w:rsid w:val="00B21E4A"/>
    <w:rsid w:val="00B25C81"/>
    <w:rsid w:val="00B31F20"/>
    <w:rsid w:val="00B32AC2"/>
    <w:rsid w:val="00B34EC8"/>
    <w:rsid w:val="00B3639C"/>
    <w:rsid w:val="00B373B7"/>
    <w:rsid w:val="00B5303D"/>
    <w:rsid w:val="00B53186"/>
    <w:rsid w:val="00B55A74"/>
    <w:rsid w:val="00B632BA"/>
    <w:rsid w:val="00B72DA5"/>
    <w:rsid w:val="00B77B3D"/>
    <w:rsid w:val="00B8275D"/>
    <w:rsid w:val="00B82CF8"/>
    <w:rsid w:val="00B836A2"/>
    <w:rsid w:val="00B93278"/>
    <w:rsid w:val="00BA269D"/>
    <w:rsid w:val="00BA5F25"/>
    <w:rsid w:val="00BB07FF"/>
    <w:rsid w:val="00BC0874"/>
    <w:rsid w:val="00BD1ED3"/>
    <w:rsid w:val="00BD4399"/>
    <w:rsid w:val="00BE39E2"/>
    <w:rsid w:val="00BE53E0"/>
    <w:rsid w:val="00BF302C"/>
    <w:rsid w:val="00C038E9"/>
    <w:rsid w:val="00C1739D"/>
    <w:rsid w:val="00C337E5"/>
    <w:rsid w:val="00C34F6D"/>
    <w:rsid w:val="00C3591B"/>
    <w:rsid w:val="00C4125C"/>
    <w:rsid w:val="00C5764A"/>
    <w:rsid w:val="00C610E2"/>
    <w:rsid w:val="00C64C97"/>
    <w:rsid w:val="00C660C0"/>
    <w:rsid w:val="00C76E96"/>
    <w:rsid w:val="00C85E9E"/>
    <w:rsid w:val="00CA2C54"/>
    <w:rsid w:val="00CC7A12"/>
    <w:rsid w:val="00CD52A9"/>
    <w:rsid w:val="00D0512C"/>
    <w:rsid w:val="00D316D1"/>
    <w:rsid w:val="00D569C9"/>
    <w:rsid w:val="00D62DA4"/>
    <w:rsid w:val="00D840AA"/>
    <w:rsid w:val="00DA772B"/>
    <w:rsid w:val="00DB366F"/>
    <w:rsid w:val="00DB46FD"/>
    <w:rsid w:val="00DD6EEC"/>
    <w:rsid w:val="00DE52F8"/>
    <w:rsid w:val="00DF245B"/>
    <w:rsid w:val="00DF63D5"/>
    <w:rsid w:val="00DF74B6"/>
    <w:rsid w:val="00E108DB"/>
    <w:rsid w:val="00E10FA3"/>
    <w:rsid w:val="00E11931"/>
    <w:rsid w:val="00E25CF7"/>
    <w:rsid w:val="00E30C79"/>
    <w:rsid w:val="00E6257E"/>
    <w:rsid w:val="00E62D1E"/>
    <w:rsid w:val="00E65601"/>
    <w:rsid w:val="00E7252D"/>
    <w:rsid w:val="00E72CE9"/>
    <w:rsid w:val="00E74DDC"/>
    <w:rsid w:val="00E75A8E"/>
    <w:rsid w:val="00E77385"/>
    <w:rsid w:val="00E81916"/>
    <w:rsid w:val="00E83901"/>
    <w:rsid w:val="00EA2BDF"/>
    <w:rsid w:val="00EA4002"/>
    <w:rsid w:val="00EB1A86"/>
    <w:rsid w:val="00EB4D86"/>
    <w:rsid w:val="00EB4F42"/>
    <w:rsid w:val="00EB54A0"/>
    <w:rsid w:val="00EC0138"/>
    <w:rsid w:val="00EC25E8"/>
    <w:rsid w:val="00EC37CA"/>
    <w:rsid w:val="00EC52F3"/>
    <w:rsid w:val="00ED313F"/>
    <w:rsid w:val="00EE1A9E"/>
    <w:rsid w:val="00EF5EEE"/>
    <w:rsid w:val="00EF7174"/>
    <w:rsid w:val="00F178DD"/>
    <w:rsid w:val="00F23390"/>
    <w:rsid w:val="00F26BD4"/>
    <w:rsid w:val="00F303F2"/>
    <w:rsid w:val="00F325C1"/>
    <w:rsid w:val="00F36EFB"/>
    <w:rsid w:val="00F40715"/>
    <w:rsid w:val="00F4425F"/>
    <w:rsid w:val="00F53DF8"/>
    <w:rsid w:val="00F56A25"/>
    <w:rsid w:val="00F81E0D"/>
    <w:rsid w:val="00F91E71"/>
    <w:rsid w:val="00FA42BE"/>
    <w:rsid w:val="00FA49FA"/>
    <w:rsid w:val="00FB17D7"/>
    <w:rsid w:val="00FB56C2"/>
    <w:rsid w:val="00FC0394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DejaVu Sans"/>
      <w:kern w:val="1"/>
      <w:sz w:val="24"/>
      <w:szCs w:val="24"/>
      <w:lang w:val="en-US" w:eastAsia="hi-IN" w:bidi="hi-IN"/>
    </w:rPr>
  </w:style>
  <w:style w:type="paragraph" w:styleId="Titre1">
    <w:name w:val="heading 1"/>
    <w:basedOn w:val="Normal"/>
    <w:next w:val="Normal"/>
    <w:qFormat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Times New Roman"/>
      <w:b/>
      <w:sz w:val="28"/>
      <w:szCs w:val="20"/>
      <w:lang w:val="fr-FR" w:eastAsia="ar-SA" w:bidi="ar-SA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eastAsia="DejaVu San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DejaVu Sans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Arial" w:eastAsia="DejaVu Sans" w:hAnsi="Arial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10z0">
    <w:name w:val="WW8Num10z0"/>
    <w:rPr>
      <w:rFonts w:ascii="Times New Roman" w:hAnsi="Times New Roman"/>
      <w:b/>
      <w:i w:val="0"/>
      <w:color w:val="000000"/>
      <w:sz w:val="28"/>
      <w:u w:val="thick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Car">
    <w:name w:val="Car Car"/>
    <w:rPr>
      <w:rFonts w:ascii="Tahoma" w:hAnsi="Tahoma"/>
      <w:sz w:val="16"/>
      <w:szCs w:val="16"/>
      <w:lang w:val="x-none" w:eastAsia="ar-SA" w:bidi="ar-S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Nimbus Sans L" w:eastAsia="HG Mincho Light J" w:hAnsi="Nimbus Sans L" w:cs="Nimbus Sans 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titredexercice">
    <w:name w:val="titre d'exercice"/>
    <w:basedOn w:val="Normal"/>
    <w:pPr>
      <w:spacing w:before="240" w:after="120" w:line="360" w:lineRule="auto"/>
      <w:jc w:val="both"/>
    </w:pPr>
    <w:rPr>
      <w:rFonts w:ascii="Comic Sans MS" w:hAnsi="Comic Sans MS"/>
      <w:b/>
    </w:rPr>
  </w:style>
  <w:style w:type="paragraph" w:customStyle="1" w:styleId="titredexo">
    <w:name w:val="titre d'exo"/>
    <w:basedOn w:val="titredexercice"/>
    <w:rPr>
      <w:rFonts w:ascii="Times New Roman" w:hAnsi="Times New Roman" w:cs="Times New Roman"/>
      <w:sz w:val="20"/>
      <w:szCs w:val="20"/>
      <w:lang w:val="fr-FR"/>
    </w:rPr>
  </w:style>
  <w:style w:type="paragraph" w:customStyle="1" w:styleId="Style1">
    <w:name w:val="Style1"/>
    <w:basedOn w:val="Normal"/>
    <w:pPr>
      <w:overflowPunct w:val="0"/>
      <w:autoSpaceDE w:val="0"/>
      <w:spacing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question1">
    <w:name w:val="question1"/>
    <w:basedOn w:val="Normal"/>
    <w:pPr>
      <w:spacing w:line="360" w:lineRule="auto"/>
    </w:pPr>
    <w:rPr>
      <w:position w:val="-11"/>
    </w:rPr>
  </w:style>
  <w:style w:type="paragraph" w:customStyle="1" w:styleId="titre">
    <w:name w:val="titre"/>
    <w:basedOn w:val="Normal"/>
    <w:pPr>
      <w:overflowPunct w:val="0"/>
      <w:autoSpaceDE w:val="0"/>
      <w:spacing w:before="24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itre11">
    <w:name w:val="titre 1"/>
    <w:basedOn w:val="Normal"/>
    <w:pPr>
      <w:overflowPunct w:val="0"/>
      <w:autoSpaceDE w:val="0"/>
      <w:spacing w:before="36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Retraitnormal1">
    <w:name w:val="Retrait normal1"/>
    <w:basedOn w:val="Normal"/>
    <w:pPr>
      <w:widowControl/>
      <w:suppressAutoHyphens w:val="0"/>
      <w:ind w:left="851" w:firstLine="567"/>
      <w:jc w:val="both"/>
    </w:pPr>
    <w:rPr>
      <w:rFonts w:eastAsia="Times New Roman" w:cs="Times New Roman"/>
      <w:szCs w:val="20"/>
      <w:lang w:val="fr-FR" w:eastAsia="ar-SA" w:bidi="ar-SA"/>
    </w:rPr>
  </w:style>
  <w:style w:type="paragraph" w:styleId="Retraitcorpsdetexte">
    <w:name w:val="Body Text Indent"/>
    <w:basedOn w:val="Normal"/>
    <w:pPr>
      <w:widowControl/>
      <w:suppressAutoHyphens w:val="0"/>
      <w:autoSpaceDE w:val="0"/>
    </w:pPr>
    <w:rPr>
      <w:rFonts w:ascii="Arial" w:eastAsia="Times New Roman" w:hAnsi="Arial" w:cs="Times New Roman"/>
      <w:b/>
      <w:sz w:val="20"/>
      <w:szCs w:val="20"/>
      <w:lang w:val="fr-FR" w:eastAsia="ar-SA" w:bidi="ar-SA"/>
    </w:rPr>
  </w:style>
  <w:style w:type="paragraph" w:customStyle="1" w:styleId="Retraitcorpsdetexte31">
    <w:name w:val="Retrait corps de texte 31"/>
    <w:basedOn w:val="Normal"/>
    <w:pPr>
      <w:widowControl/>
      <w:suppressAutoHyphens w:val="0"/>
      <w:ind w:left="-5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En-tte">
    <w:name w:val="header"/>
    <w:basedOn w:val="Normal"/>
    <w:link w:val="En-tteCar"/>
    <w:uiPriority w:val="99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sz w:val="22"/>
      <w:szCs w:val="20"/>
      <w:lang w:val="fr-FR" w:eastAsia="ar-SA" w:bidi="ar-SA"/>
    </w:rPr>
  </w:style>
  <w:style w:type="paragraph" w:customStyle="1" w:styleId="Corpsdetexte21">
    <w:name w:val="Corps de texte 21"/>
    <w:basedOn w:val="Normal"/>
    <w:pPr>
      <w:widowControl/>
      <w:suppressAutoHyphens w:val="0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fr-FR" w:eastAsia="ar-SA" w:bidi="ar-SA"/>
    </w:rPr>
  </w:style>
  <w:style w:type="paragraph" w:customStyle="1" w:styleId="Corpsdetexte31">
    <w:name w:val="Corps de texte 31"/>
    <w:basedOn w:val="Normal"/>
    <w:pPr>
      <w:widowControl/>
      <w:suppressAutoHyphens w:val="0"/>
      <w:jc w:val="both"/>
    </w:pPr>
    <w:rPr>
      <w:rFonts w:ascii="Calibri" w:eastAsia="Times New Roman" w:hAnsi="Calibri" w:cs="Times New Roman"/>
      <w:sz w:val="22"/>
      <w:lang w:val="fr-FR" w:eastAsia="ar-SA" w:bidi="ar-SA"/>
    </w:rPr>
  </w:style>
  <w:style w:type="paragraph" w:styleId="Textedebulles">
    <w:name w:val="Balloon Text"/>
    <w:basedOn w:val="Normal"/>
    <w:pPr>
      <w:widowControl/>
      <w:suppressAutoHyphens w:val="0"/>
    </w:pPr>
    <w:rPr>
      <w:rFonts w:ascii="Tahoma" w:eastAsia="Times New Roman" w:hAnsi="Tahoma" w:cs="Times New Roman"/>
      <w:sz w:val="16"/>
      <w:szCs w:val="16"/>
      <w:lang w:val="x-none" w:eastAsia="ar-SA" w:bidi="ar-S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</w:style>
  <w:style w:type="character" w:styleId="Marquedecommentaire">
    <w:name w:val="annotation reference"/>
    <w:semiHidden/>
    <w:rsid w:val="002667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6677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6677D"/>
    <w:rPr>
      <w:b/>
      <w:bCs/>
    </w:rPr>
  </w:style>
  <w:style w:type="table" w:styleId="Grilledutableau">
    <w:name w:val="Table Grid"/>
    <w:basedOn w:val="TableauNormal"/>
    <w:uiPriority w:val="59"/>
    <w:rsid w:val="00A43547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semiHidden/>
    <w:locked/>
    <w:rsid w:val="001F3FEF"/>
    <w:rPr>
      <w:rFonts w:ascii="Arial" w:eastAsia="DejaVu Sans" w:hAnsi="Arial" w:cs="Arial"/>
      <w:b/>
      <w:bCs/>
      <w:kern w:val="1"/>
      <w:sz w:val="26"/>
      <w:szCs w:val="26"/>
      <w:lang w:val="en-US" w:eastAsia="hi-IN" w:bidi="hi-IN"/>
    </w:rPr>
  </w:style>
  <w:style w:type="paragraph" w:customStyle="1" w:styleId="Paragraphedeliste1">
    <w:name w:val="Paragraphe de liste1"/>
    <w:basedOn w:val="Normal"/>
    <w:rsid w:val="001F3FE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fr-FR" w:eastAsia="en-US" w:bidi="ar-SA"/>
    </w:rPr>
  </w:style>
  <w:style w:type="paragraph" w:customStyle="1" w:styleId="Standard">
    <w:name w:val="Standard"/>
    <w:rsid w:val="00B632BA"/>
    <w:pPr>
      <w:widowControl w:val="0"/>
      <w:tabs>
        <w:tab w:val="left" w:pos="708"/>
      </w:tabs>
      <w:suppressAutoHyphens/>
    </w:pPr>
    <w:rPr>
      <w:rFonts w:cs="DejaVu Sans"/>
      <w:sz w:val="24"/>
      <w:szCs w:val="24"/>
      <w:lang w:val="en-US" w:eastAsia="hi-IN" w:bidi="hi-IN"/>
    </w:rPr>
  </w:style>
  <w:style w:type="paragraph" w:customStyle="1" w:styleId="Listecouleur-Accent11">
    <w:name w:val="Liste couleur - Accent 11"/>
    <w:basedOn w:val="Normal"/>
    <w:rsid w:val="00133CBA"/>
    <w:pPr>
      <w:ind w:left="720"/>
    </w:pPr>
    <w:rPr>
      <w:rFonts w:ascii="Cambria" w:eastAsia="MS ??" w:hAnsi="Cambria" w:cs="Cambria"/>
      <w:kern w:val="0"/>
      <w:lang w:val="fr-FR" w:eastAsia="zh-CN" w:bidi="ar-SA"/>
    </w:rPr>
  </w:style>
  <w:style w:type="numbering" w:customStyle="1" w:styleId="StyleAvecpucesTimesNewRomanGauche0mmSuspendu63mm">
    <w:name w:val="Style Avec puces Times New Roman Gauche :  0 mm Suspendu : 63 mm"/>
    <w:basedOn w:val="Aucuneliste"/>
    <w:rsid w:val="00133CBA"/>
    <w:pPr>
      <w:numPr>
        <w:numId w:val="8"/>
      </w:numPr>
    </w:pPr>
  </w:style>
  <w:style w:type="character" w:customStyle="1" w:styleId="CommentaireCar">
    <w:name w:val="Commentaire Car"/>
    <w:link w:val="Commentaire"/>
    <w:rsid w:val="00F91E71"/>
    <w:rPr>
      <w:rFonts w:eastAsia="DejaVu Sans" w:cs="DejaVu Sans"/>
      <w:kern w:val="1"/>
      <w:lang w:val="en-US" w:eastAsia="hi-IN" w:bidi="hi-IN"/>
    </w:rPr>
  </w:style>
  <w:style w:type="paragraph" w:customStyle="1" w:styleId="Default">
    <w:name w:val="Default"/>
    <w:rsid w:val="00F91E71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character" w:customStyle="1" w:styleId="En-tteCar">
    <w:name w:val="En-tête Car"/>
    <w:link w:val="En-tte"/>
    <w:uiPriority w:val="99"/>
    <w:rsid w:val="007E77E2"/>
    <w:rPr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DejaVu Sans"/>
      <w:kern w:val="1"/>
      <w:sz w:val="24"/>
      <w:szCs w:val="24"/>
      <w:lang w:val="en-US" w:eastAsia="hi-IN" w:bidi="hi-IN"/>
    </w:rPr>
  </w:style>
  <w:style w:type="paragraph" w:styleId="Titre1">
    <w:name w:val="heading 1"/>
    <w:basedOn w:val="Normal"/>
    <w:next w:val="Normal"/>
    <w:qFormat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Times New Roman"/>
      <w:b/>
      <w:sz w:val="28"/>
      <w:szCs w:val="20"/>
      <w:lang w:val="fr-FR" w:eastAsia="ar-SA" w:bidi="ar-SA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eastAsia="DejaVu San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DejaVu Sans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Arial" w:eastAsia="DejaVu Sans" w:hAnsi="Arial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10z0">
    <w:name w:val="WW8Num10z0"/>
    <w:rPr>
      <w:rFonts w:ascii="Times New Roman" w:hAnsi="Times New Roman"/>
      <w:b/>
      <w:i w:val="0"/>
      <w:color w:val="000000"/>
      <w:sz w:val="28"/>
      <w:u w:val="thick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Car">
    <w:name w:val="Car Car"/>
    <w:rPr>
      <w:rFonts w:ascii="Tahoma" w:hAnsi="Tahoma"/>
      <w:sz w:val="16"/>
      <w:szCs w:val="16"/>
      <w:lang w:val="x-none" w:eastAsia="ar-SA" w:bidi="ar-S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Nimbus Sans L" w:eastAsia="HG Mincho Light J" w:hAnsi="Nimbus Sans L" w:cs="Nimbus Sans 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titredexercice">
    <w:name w:val="titre d'exercice"/>
    <w:basedOn w:val="Normal"/>
    <w:pPr>
      <w:spacing w:before="240" w:after="120" w:line="360" w:lineRule="auto"/>
      <w:jc w:val="both"/>
    </w:pPr>
    <w:rPr>
      <w:rFonts w:ascii="Comic Sans MS" w:hAnsi="Comic Sans MS"/>
      <w:b/>
    </w:rPr>
  </w:style>
  <w:style w:type="paragraph" w:customStyle="1" w:styleId="titredexo">
    <w:name w:val="titre d'exo"/>
    <w:basedOn w:val="titredexercice"/>
    <w:rPr>
      <w:rFonts w:ascii="Times New Roman" w:hAnsi="Times New Roman" w:cs="Times New Roman"/>
      <w:sz w:val="20"/>
      <w:szCs w:val="20"/>
      <w:lang w:val="fr-FR"/>
    </w:rPr>
  </w:style>
  <w:style w:type="paragraph" w:customStyle="1" w:styleId="Style1">
    <w:name w:val="Style1"/>
    <w:basedOn w:val="Normal"/>
    <w:pPr>
      <w:overflowPunct w:val="0"/>
      <w:autoSpaceDE w:val="0"/>
      <w:spacing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question1">
    <w:name w:val="question1"/>
    <w:basedOn w:val="Normal"/>
    <w:pPr>
      <w:spacing w:line="360" w:lineRule="auto"/>
    </w:pPr>
    <w:rPr>
      <w:position w:val="-11"/>
    </w:rPr>
  </w:style>
  <w:style w:type="paragraph" w:customStyle="1" w:styleId="titre">
    <w:name w:val="titre"/>
    <w:basedOn w:val="Normal"/>
    <w:pPr>
      <w:overflowPunct w:val="0"/>
      <w:autoSpaceDE w:val="0"/>
      <w:spacing w:before="24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itre11">
    <w:name w:val="titre 1"/>
    <w:basedOn w:val="Normal"/>
    <w:pPr>
      <w:overflowPunct w:val="0"/>
      <w:autoSpaceDE w:val="0"/>
      <w:spacing w:before="36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Retraitnormal1">
    <w:name w:val="Retrait normal1"/>
    <w:basedOn w:val="Normal"/>
    <w:pPr>
      <w:widowControl/>
      <w:suppressAutoHyphens w:val="0"/>
      <w:ind w:left="851" w:firstLine="567"/>
      <w:jc w:val="both"/>
    </w:pPr>
    <w:rPr>
      <w:rFonts w:eastAsia="Times New Roman" w:cs="Times New Roman"/>
      <w:szCs w:val="20"/>
      <w:lang w:val="fr-FR" w:eastAsia="ar-SA" w:bidi="ar-SA"/>
    </w:rPr>
  </w:style>
  <w:style w:type="paragraph" w:styleId="Retraitcorpsdetexte">
    <w:name w:val="Body Text Indent"/>
    <w:basedOn w:val="Normal"/>
    <w:pPr>
      <w:widowControl/>
      <w:suppressAutoHyphens w:val="0"/>
      <w:autoSpaceDE w:val="0"/>
    </w:pPr>
    <w:rPr>
      <w:rFonts w:ascii="Arial" w:eastAsia="Times New Roman" w:hAnsi="Arial" w:cs="Times New Roman"/>
      <w:b/>
      <w:sz w:val="20"/>
      <w:szCs w:val="20"/>
      <w:lang w:val="fr-FR" w:eastAsia="ar-SA" w:bidi="ar-SA"/>
    </w:rPr>
  </w:style>
  <w:style w:type="paragraph" w:customStyle="1" w:styleId="Retraitcorpsdetexte31">
    <w:name w:val="Retrait corps de texte 31"/>
    <w:basedOn w:val="Normal"/>
    <w:pPr>
      <w:widowControl/>
      <w:suppressAutoHyphens w:val="0"/>
      <w:ind w:left="-5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En-tte">
    <w:name w:val="header"/>
    <w:basedOn w:val="Normal"/>
    <w:link w:val="En-tteCar"/>
    <w:uiPriority w:val="99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sz w:val="22"/>
      <w:szCs w:val="20"/>
      <w:lang w:val="fr-FR" w:eastAsia="ar-SA" w:bidi="ar-SA"/>
    </w:rPr>
  </w:style>
  <w:style w:type="paragraph" w:customStyle="1" w:styleId="Corpsdetexte21">
    <w:name w:val="Corps de texte 21"/>
    <w:basedOn w:val="Normal"/>
    <w:pPr>
      <w:widowControl/>
      <w:suppressAutoHyphens w:val="0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fr-FR" w:eastAsia="ar-SA" w:bidi="ar-SA"/>
    </w:rPr>
  </w:style>
  <w:style w:type="paragraph" w:customStyle="1" w:styleId="Corpsdetexte31">
    <w:name w:val="Corps de texte 31"/>
    <w:basedOn w:val="Normal"/>
    <w:pPr>
      <w:widowControl/>
      <w:suppressAutoHyphens w:val="0"/>
      <w:jc w:val="both"/>
    </w:pPr>
    <w:rPr>
      <w:rFonts w:ascii="Calibri" w:eastAsia="Times New Roman" w:hAnsi="Calibri" w:cs="Times New Roman"/>
      <w:sz w:val="22"/>
      <w:lang w:val="fr-FR" w:eastAsia="ar-SA" w:bidi="ar-SA"/>
    </w:rPr>
  </w:style>
  <w:style w:type="paragraph" w:styleId="Textedebulles">
    <w:name w:val="Balloon Text"/>
    <w:basedOn w:val="Normal"/>
    <w:pPr>
      <w:widowControl/>
      <w:suppressAutoHyphens w:val="0"/>
    </w:pPr>
    <w:rPr>
      <w:rFonts w:ascii="Tahoma" w:eastAsia="Times New Roman" w:hAnsi="Tahoma" w:cs="Times New Roman"/>
      <w:sz w:val="16"/>
      <w:szCs w:val="16"/>
      <w:lang w:val="x-none" w:eastAsia="ar-SA" w:bidi="ar-S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</w:style>
  <w:style w:type="character" w:styleId="Marquedecommentaire">
    <w:name w:val="annotation reference"/>
    <w:semiHidden/>
    <w:rsid w:val="002667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6677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6677D"/>
    <w:rPr>
      <w:b/>
      <w:bCs/>
    </w:rPr>
  </w:style>
  <w:style w:type="table" w:styleId="Grilledutableau">
    <w:name w:val="Table Grid"/>
    <w:basedOn w:val="TableauNormal"/>
    <w:uiPriority w:val="59"/>
    <w:rsid w:val="00A43547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semiHidden/>
    <w:locked/>
    <w:rsid w:val="001F3FEF"/>
    <w:rPr>
      <w:rFonts w:ascii="Arial" w:eastAsia="DejaVu Sans" w:hAnsi="Arial" w:cs="Arial"/>
      <w:b/>
      <w:bCs/>
      <w:kern w:val="1"/>
      <w:sz w:val="26"/>
      <w:szCs w:val="26"/>
      <w:lang w:val="en-US" w:eastAsia="hi-IN" w:bidi="hi-IN"/>
    </w:rPr>
  </w:style>
  <w:style w:type="paragraph" w:customStyle="1" w:styleId="Paragraphedeliste1">
    <w:name w:val="Paragraphe de liste1"/>
    <w:basedOn w:val="Normal"/>
    <w:rsid w:val="001F3FE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fr-FR" w:eastAsia="en-US" w:bidi="ar-SA"/>
    </w:rPr>
  </w:style>
  <w:style w:type="paragraph" w:customStyle="1" w:styleId="Standard">
    <w:name w:val="Standard"/>
    <w:rsid w:val="00B632BA"/>
    <w:pPr>
      <w:widowControl w:val="0"/>
      <w:tabs>
        <w:tab w:val="left" w:pos="708"/>
      </w:tabs>
      <w:suppressAutoHyphens/>
    </w:pPr>
    <w:rPr>
      <w:rFonts w:cs="DejaVu Sans"/>
      <w:sz w:val="24"/>
      <w:szCs w:val="24"/>
      <w:lang w:val="en-US" w:eastAsia="hi-IN" w:bidi="hi-IN"/>
    </w:rPr>
  </w:style>
  <w:style w:type="paragraph" w:customStyle="1" w:styleId="Listecouleur-Accent11">
    <w:name w:val="Liste couleur - Accent 11"/>
    <w:basedOn w:val="Normal"/>
    <w:rsid w:val="00133CBA"/>
    <w:pPr>
      <w:ind w:left="720"/>
    </w:pPr>
    <w:rPr>
      <w:rFonts w:ascii="Cambria" w:eastAsia="MS ??" w:hAnsi="Cambria" w:cs="Cambria"/>
      <w:kern w:val="0"/>
      <w:lang w:val="fr-FR" w:eastAsia="zh-CN" w:bidi="ar-SA"/>
    </w:rPr>
  </w:style>
  <w:style w:type="numbering" w:customStyle="1" w:styleId="StyleAvecpucesTimesNewRomanGauche0mmSuspendu63mm">
    <w:name w:val="Style Avec puces Times New Roman Gauche :  0 mm Suspendu : 63 mm"/>
    <w:basedOn w:val="Aucuneliste"/>
    <w:rsid w:val="00133CBA"/>
    <w:pPr>
      <w:numPr>
        <w:numId w:val="8"/>
      </w:numPr>
    </w:pPr>
  </w:style>
  <w:style w:type="character" w:customStyle="1" w:styleId="CommentaireCar">
    <w:name w:val="Commentaire Car"/>
    <w:link w:val="Commentaire"/>
    <w:rsid w:val="00F91E71"/>
    <w:rPr>
      <w:rFonts w:eastAsia="DejaVu Sans" w:cs="DejaVu Sans"/>
      <w:kern w:val="1"/>
      <w:lang w:val="en-US" w:eastAsia="hi-IN" w:bidi="hi-IN"/>
    </w:rPr>
  </w:style>
  <w:style w:type="paragraph" w:customStyle="1" w:styleId="Default">
    <w:name w:val="Default"/>
    <w:rsid w:val="00F91E71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character" w:customStyle="1" w:styleId="En-tteCar">
    <w:name w:val="En-tête Car"/>
    <w:link w:val="En-tte"/>
    <w:uiPriority w:val="99"/>
    <w:rsid w:val="007E77E2"/>
    <w:rPr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A239-DB1F-4D13-87AD-97788E4D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Programme de physique de la classe de MP</vt:lpstr>
    </vt:vector>
  </TitlesOfParts>
  <Company>MEN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de physique de la classe de MP</dc:title>
  <dc:creator>N'cho janvier</dc:creator>
  <cp:lastModifiedBy>HP</cp:lastModifiedBy>
  <cp:revision>39</cp:revision>
  <cp:lastPrinted>2013-10-14T07:42:00Z</cp:lastPrinted>
  <dcterms:created xsi:type="dcterms:W3CDTF">2015-01-04T22:11:00Z</dcterms:created>
  <dcterms:modified xsi:type="dcterms:W3CDTF">2015-03-17T14:17:00Z</dcterms:modified>
</cp:coreProperties>
</file>